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 fondamentale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Homberg, Jean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ESTEM/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XI-215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209-215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2843710456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Immunité/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hypersensibilité/ mémoire immunitaire/ tolérance immunitaire/ </w:t>
            </w:r>
          </w:p>
        </w:tc>
      </w:tr>
    </w:tbl>
    <w:p>
      <w:pPr>
        <w:pStyle w:val="Heading3"/>
      </w:pPr>
      <w:r>
        <w:t>Résumé :</w:t>
      </w:r>
    </w:p>
    <w:p>
      <w:r>
        <w:t>Ce manuel s’adresse aux étudiants du 2ᵉ cycle des études de médecine, pharmacie et odontologie. Il présente les bases de l’immunologie, de ses mécanismes à ses applications pathologiques et thérapeutiques.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