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UML par la pratique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Roques, Pascal/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302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Glossaire. Index</w:t>
            </w:r>
          </w:p>
        </w:tc>
      </w:tr>
      <w:tr>
        <w:trPr>
          <w:trHeight w:val="567"/>
        </w:trPr>
        <w:tc>
          <w:tcPr>
            <w:tcW w:type="dxa" w:w="3000"/>
          </w:tcPr>
          <w:p>
            <w:r>
              <w:t>Numéro d'Identification</w:t>
            </w:r>
          </w:p>
        </w:tc>
        <w:tc>
          <w:tcPr>
            <w:tcW w:type="dxa" w:w="7000"/>
          </w:tcPr>
          <w:p>
            <w:r>
              <w:t>2212092806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Méthodologie agile/ conception logicielle/ </w:t>
            </w:r>
          </w:p>
        </w:tc>
      </w:tr>
    </w:tbl>
    <w:p>
      <w:pPr>
        <w:pStyle w:val="Heading3"/>
      </w:pPr>
      <w:r>
        <w:t>Résumé :</w:t>
      </w:r>
    </w:p>
    <w:p>
      <w:r>
        <w:t>Cet ouvrage est un guide pratique sur le langage de modélisation UML, destiné aux étudiants, enseignants et professionnels du développement logiciel. À travers des études de cas réelles, des exercices corrigés et des conseils méthodologiques, l’auteur propose une approche structurée de la modélisation orientée objet. Les concepts sont expliqués de manière progressive, avec une attention particulière portée à la justification des choix de modélisation. L’ouvrage couvre les aspects fonctionnels, statiques et dynamiques d’UML, tout en intégrant les évolutions récentes du langage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