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génétique,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Clauser, Éric/ Conchon, Sophie/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2294012917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génétique moléculaire/ biochimie clinique/ </w:t>
            </w:r>
          </w:p>
        </w:tc>
      </w:tr>
    </w:tbl>
    <w:p>
      <w:pPr>
        <w:pStyle w:val="Heading3"/>
      </w:pPr>
      <w:r>
        <w:t>Résumé :</w:t>
      </w:r>
    </w:p>
    <w:p>
      <w:r>
        <w:t>Chaque titre de cette collection vous permet un travail d'autoformation et d'autoévaluation, réel et efficace, grâce à une présentation originale axée sur la rapidité et la convivialité. Vous disposez, sur une même page, des QCM à cocher, de leurs réponses occultées par le cache et de commentaires de l'auteur (explication d'un piège, rappel de cours, conseil, etc.) : vous vous entraînez dans les conditions des épreuves, sans navigation laborieuse dans l'ouvrage et de manière productive. L'ouvrage s'adresse aux étudiants de 1er cycle des études de médecine et de pharmacie mais aussi aux étudiants de DEUG de sciences. Il offre 300 QCM et exercices corrigés. Il se compose de 12 chapitres de QCM et d'exercices inédits, formulés selon les canons du concours de médecine et présentés suivant le classement utilisé dans l'Abrégé cours + exos correspondant.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