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Mark/ Patil, Dinesh/ Rawtani, Jawahar/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VII-287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2100491369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défaut électrique/ machine électrique/ </w:t>
            </w:r>
          </w:p>
        </w:tc>
      </w:tr>
    </w:tbl>
    <w:p>
      <w:pPr>
        <w:pStyle w:val="Heading3"/>
      </w:pPr>
      <w:r>
        <w:t>Résumé :</w:t>
      </w:r>
    </w:p>
    <w:p>
      <w:r>
        <w:t>Cet ouvrage vous fournit toutes les informations pratiques permettant d'effectuer la maintenance des installations électriques et des équipements industriels. Après quelques rappels théoriques indispensables, tous les types de matériels sont étudié les moteurs, les disjoncteurs et les interrupteurs, les variateurs de vitesse, les équipements et circuits de commande, etc. Pour chaque type d'équipement, sont détaillé les principes de fonctionnement; les causes possibles de pannes et les moyens de les prévenir; les méthodes d'identification des défaillances (tests et mesures électriques) et les solutions de dépannage. Les très nombreux exemples proposés sont adaptables à n'importe quel type d'installation présente sur un site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