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477-487. Index</w:t>
            </w:r>
          </w:p>
        </w:tc>
      </w:tr>
      <w:tr>
        <w:trPr>
          <w:trHeight w:val="567"/>
        </w:trPr>
        <w:tc>
          <w:tcPr>
            <w:tcW w:type="dxa" w:w="3000"/>
          </w:tcPr>
          <w:p>
            <w:r>
              <w:t>Numéro d'Identification</w:t>
            </w:r>
          </w:p>
        </w:tc>
        <w:tc>
          <w:tcPr>
            <w:tcW w:type="dxa" w:w="7000"/>
          </w:tcPr>
          <w:p>
            <w:r>
              <w:t>2040164391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Le **Précis d’écologie** est un ouvrage complet et rigoureux qui présente les concepts essentiels de l’écologie, discipline scientifique qui étudie les interactions entre les êtres vivants et leur milieu. Destiné aux étudiants, chercheurs et professionnels de l’environnement, ce manuel aborde les principes fondamentaux de l’écologie des populations, des communautés et des écosystèmes, ainsi que les grands enjeux environnementaux actuels. Il met l’accent sur la compréhension des processus écologiques, des mécanismes d’adaptation des espèces et de la dynamique des écosystèmes, tout en proposant des perspectives sur la gestion durable des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