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Cahiers d'électrotechnique.T1, électromagnétisme, machine à courant continu, électrostatique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Bornand, Michel/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103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2711741575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électrotechnique/ </w:t>
            </w:r>
          </w:p>
        </w:tc>
      </w:tr>
    </w:tbl>
    <w:p>
      <w:pPr>
        <w:pStyle w:val="Heading3"/>
      </w:pPr>
      <w:r>
        <w:t>Résumé :</w:t>
      </w:r>
    </w:p>
    <w:p>
      <w:r>
        <w:t>Cet ouvrage de Michel Bornand, intitulé « Électromagnétisme, machine à courant continu, électrostatique », s’adresse principalement aux étudiants des filières B.T.S. Électrotechnique et I.U.T. de Génie Électrique. Il constitue une introduction claire et progressive aux principes fondamentaux de l’électromagnétisme et de l’électrostatique, ainsi qu’à leurs applications directes dans les machines électriques à courant continu.</w:t>
        <w:br/>
        <w:br/>
        <w:t>La première partie du livre est consacrée à l’étude de l’électrostatique. L’auteur y expose les notions essentielles du champ électrique, de la loi de Coulomb, du potentiel électrostatique et des capacités. Les concepts sont illustrés par de nombreux exemples et exercices destinés à faciliter la compréhension des phénomènes de distribution de charges et d’énergie dans les conducteurs et les diélectriques.</w:t>
        <w:br/>
        <w:br/>
        <w:t>La deuxième partie traite de l’électromagnétisme proprement dit. On y retrouve les lois fondamentales de Maxwell, la loi de Biot et Savart, la loi d’Ampère et celle de Faraday. L’auteur montre comment ces lois permettent de décrire les interactions entre champs magnétiques et courants électriques. Une attention particulière est portée à la notion de flux magnétique, à l’induction électromagnétique et à la notion de self-induction, éléments indispensables à la compréhension des machines électriques.</w:t>
        <w:br/>
        <w:br/>
        <w:t>La troisième partie aborde la machine à courant continu (MCC). Bornand en décrit les composants essentiels – inducteur, induit, collecteur et balais – et en détaille le principe de fonctionnement. Le livre explique le rôle du champ magnétique dans la conversion électromécanique d’énergie et la manière dont la tension et le couple sont générés. Les différents types d’excitation (indépendante, série, dérivation, compound) sont également analysés avec rigueur. Des schémas et diagrammes permettent de visualiser le comportement des machines en régime permanent et en régime transitoire.</w:t>
        <w:br/>
        <w:br/>
        <w:t>Enfin, une série d’applications et d’exercices pratiques concluent l’ouvrage. Ceux-ci visent à renforcer les compétences de l’étudiant dans la modélisation et le calcul des circuits magnétiques et électriques. L’auteur veille à relier constamment les concepts théoriques à leur mise en œuvre dans le domaine industriel, notamment dans le contrôle et la commande des machines à courant continu.</w:t>
        <w:br/>
        <w:br/>
        <w:t>En somme, cet ouvrage allie clarté pédagogique et rigueur scientifique. Il constitue une référence précieuse pour tous ceux qui souhaitent acquérir une compréhension solide des bases de l’électromagnétisme et des machines électriques, et sert de tremplin vers des études plus approfondies en électrotechnique et en automatique.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