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Robust control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Ackermann, Jürgen/ Bartlett, Andrew/ Kaesbauer, Dieter/ Sienel, Wolfgang/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Communications and control engineering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387-398. Index p.p. 399-404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3540198431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robust control/ control theory/ </w:t>
            </w:r>
          </w:p>
        </w:tc>
      </w:tr>
    </w:tbl>
    <w:p>
      <w:pPr>
        <w:pStyle w:val="Heading3"/>
      </w:pPr>
      <w:r>
        <w:t>Résumé :</w:t>
      </w:r>
    </w:p>
    <w:p>
      <w:r>
        <w:t>This book work serves as a valuable guide for engineers and researchers interested in designing control systems that must operate reliably in uncertain environments, providing both theoretical and practical tools to tackle these challenges.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