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western pacific union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Shinichi, Kitaoka/ Nobel, David/ Speed, Marie/ </w:t>
            </w:r>
          </w:p>
        </w:tc>
      </w:tr>
      <w:tr>
        <w:trPr>
          <w:trHeight w:val="567"/>
        </w:trPr>
        <w:tc>
          <w:tcPr>
            <w:tcW w:type="dxa" w:w="3000"/>
          </w:tcPr>
          <w:p>
            <w:r>
              <w:t>Adresse bib.</w:t>
            </w:r>
          </w:p>
        </w:tc>
        <w:tc>
          <w:tcPr>
            <w:tcW w:type="dxa" w:w="7000"/>
          </w:tcPr>
          <w:p>
            <w:r>
              <w:t xml:space="preserve">Japan Publishing Industry Foundation for Culture (JPIC)/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9784866582436</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strategy japonaise/ regional diplomacy/ </w:t>
            </w:r>
          </w:p>
        </w:tc>
      </w:tr>
    </w:tbl>
    <w:p>
      <w:pPr>
        <w:pStyle w:val="Heading3"/>
      </w:pPr>
      <w:r>
        <w:t>Résumé :</w:t>
      </w:r>
    </w:p>
    <w:p>
      <w:r>
        <w:t>The Cold War ended more than thirty years ago, but the world—and within it, the countries of Asia and the Pacific—still struggles to establish a peaceful and prosperous community of nations. Many midsized and smaller states, caught in the webs of superpower rivalry, have not felt their interests adequately represented by existing alliances and international organizations.</w:t>
        <w:br/>
        <w:br/>
        <w:t>This volume envisions an alternative: a Western Pacific Union (WPU), conceived as a loosely integrated community of nations stretching from the Indian Ocean to the Pacific, that would counterbalance superpower dominance and give greater agency in global affairs to its members by coordinating their voices and interests.</w:t>
        <w:br/>
        <w:br/>
        <w:br/>
        <w:br/>
        <w:t>The initiative for this proposal comes from Japan, with Dr. Kitaoka Shinichi, former ambassador to the United Nations and former president of the Japan International Cooperation Agency, leading a team of established scholars, younger researchers, and specialists in articulating the concept of the WPU and dissecting the challenges facing its realization. The core of the book is a country-by-country treatment of the recent history and international relations of each potential member state and the prospects for its successful involvement in this nascent community of nations.</w:t>
        <w:br/>
        <w:br/>
        <w:t>Our world is increasingly integrated through advanced technologies and global commerce, but in many ways still remains fractious and divided. Finding peaceful, equitable, sustainable solutions to the issues confronting humanity demands new ideas and strategies. This volume addresses these needs with a new geopolitical vision for Asia and the Pacific.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