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évolution du monde vivant. V3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Godron, Michel/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écologie, agronomie(N°:None)</w:t>
            </w:r>
          </w:p>
        </w:tc>
      </w:tr>
      <w:tr>
        <w:trPr>
          <w:trHeight w:val="567"/>
        </w:trPr>
        <w:tc>
          <w:tcPr>
            <w:tcW w:type="dxa" w:w="3000"/>
          </w:tcPr>
          <w:p>
            <w:r>
              <w:t>Numéro d'Identification</w:t>
            </w:r>
          </w:p>
        </w:tc>
        <w:tc>
          <w:tcPr>
            <w:tcW w:type="dxa" w:w="7000"/>
          </w:tcPr>
          <w:p>
            <w:r>
              <w:t>9782296558724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biodiversité/ </w:t>
            </w:r>
          </w:p>
        </w:tc>
      </w:tr>
    </w:tbl>
    <w:p>
      <w:pPr>
        <w:pStyle w:val="Heading3"/>
      </w:pPr>
      <w:r>
        <w:t>Résumé :</w:t>
      </w:r>
    </w:p>
    <w:p>
      <w:r>
        <w:t>L’ouvrage « Écologie et évolution du monde vivant. V3 : Les problèmes écologiques actuels ». aborde les enjeux majeurs auxquels fait face la biosphère dans un contexte de changements rapides et profonds. Il analyse les causes et les conséquences des problèmes écologiques contemporains, tels que la perte de biodiversité, le réchauffement climatique, la pollution, la déforestation et la gestion des ressources naturelles. En s’appuyant sur les principes de l’écologie et de l’évolution, ce volume met en lumière les mécanismes biologiques et les dynamiques écosystémiques affectés par ces perturbations. L’ouvrage propose également des pistes pour une gestion durable et des solutions adaptées aux défis environnementaux actuels, à destination des étudiants, chercheurs et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