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programmation sous UNIX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Rifflet, Jean-Marie/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630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informatique(N°:None)</w:t>
            </w:r>
          </w:p>
        </w:tc>
      </w:tr>
      <w:tr>
        <w:trPr>
          <w:trHeight w:val="567"/>
        </w:trPr>
        <w:tc>
          <w:tcPr>
            <w:tcW w:type="dxa" w:w="3000"/>
          </w:tcPr>
          <w:p>
            <w:r>
              <w:t>Notes Générales</w:t>
            </w:r>
          </w:p>
        </w:tc>
        <w:tc>
          <w:tcPr>
            <w:tcW w:type="dxa" w:w="7000"/>
          </w:tcPr>
          <w:p>
            <w:r>
              <w:t>Bibliogr. p. 617-618. Index</w:t>
            </w:r>
          </w:p>
        </w:tc>
      </w:tr>
      <w:tr>
        <w:trPr>
          <w:trHeight w:val="567"/>
        </w:trPr>
        <w:tc>
          <w:tcPr>
            <w:tcW w:type="dxa" w:w="3000"/>
          </w:tcPr>
          <w:p>
            <w:r>
              <w:t>Numéro d'Identification</w:t>
            </w:r>
          </w:p>
        </w:tc>
        <w:tc>
          <w:tcPr>
            <w:tcW w:type="dxa" w:w="7000"/>
          </w:tcPr>
          <w:p>
            <w:r>
              <w:t>210006648x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bl>
    <w:p>
      <w:pPr>
        <w:pStyle w:val="Heading3"/>
      </w:pPr>
      <w:r>
        <w:t>Résumé :</w:t>
      </w:r>
    </w:p>
    <w:p>
      <w:r>
        <w:t>La Programmation sous Unix de Rifflet est un traité couvrant les techniques, outils et concepts nécessaires pour développer des applications efficaces dans un environnement Unix. L’ouvrage commence par les principes fondamentaux du système Unix — le modèle de fichiers, les permissions, le shell — puis montre comment utiliser les commandes et scripts pour automatiser et manipuler le système.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