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Corporate Financing and governance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Hoshi, Takeo/ </w:t>
            </w:r>
          </w:p>
        </w:tc>
      </w:tr>
      <w:tr>
        <w:trPr>
          <w:trHeight w:val="567"/>
        </w:trPr>
        <w:tc>
          <w:tcPr>
            <w:tcW w:type="dxa" w:w="3000"/>
          </w:tcPr>
          <w:p>
            <w:r>
              <w:t>Adresse bib.</w:t>
            </w:r>
          </w:p>
        </w:tc>
        <w:tc>
          <w:tcPr>
            <w:tcW w:type="dxa" w:w="7000"/>
          </w:tcPr>
          <w:p>
            <w:r>
              <w:t xml:space="preserve">The Mit Press/ </w:t>
            </w:r>
          </w:p>
        </w:tc>
      </w:tr>
      <w:tr>
        <w:trPr>
          <w:trHeight w:val="567"/>
        </w:trPr>
        <w:tc>
          <w:tcPr>
            <w:tcW w:type="dxa" w:w="3000"/>
          </w:tcPr>
          <w:p>
            <w:r>
              <w:t>Nombre de Pages</w:t>
            </w:r>
          </w:p>
        </w:tc>
        <w:tc>
          <w:tcPr>
            <w:tcW w:type="dxa" w:w="7000"/>
          </w:tcPr>
          <w:p>
            <w:r>
              <w:t>358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9780262083010</w:t>
            </w:r>
          </w:p>
        </w:tc>
      </w:tr>
      <w:tr>
        <w:trPr>
          <w:trHeight w:val="567"/>
        </w:trPr>
        <w:tc>
          <w:tcPr>
            <w:tcW w:type="dxa" w:w="3000"/>
          </w:tcPr>
          <w:p>
            <w:r>
              <w:t>Thème</w:t>
            </w:r>
          </w:p>
        </w:tc>
        <w:tc>
          <w:tcPr>
            <w:tcW w:type="dxa" w:w="7000"/>
          </w:tcPr>
          <w:p>
            <w:r>
              <w:t>Économie financière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financial system/ bank dominance/ corporate governance/ </w:t>
            </w:r>
          </w:p>
        </w:tc>
      </w:tr>
    </w:tbl>
    <w:p>
      <w:pPr>
        <w:pStyle w:val="Heading3"/>
      </w:pPr>
      <w:r>
        <w:t>Résumé :</w:t>
      </w:r>
    </w:p>
    <w:p>
      <w:r>
        <w:t>In this book, Takeo Hoshi and Anil Kashyap examine the history of the Japanese financial system, from its nineteenth-century beginnings through the collapse of the 1990s that concluded with sweeping reforms. Combining financial theory with new data and original case studies, they show why the Japanese financial system developed as it did and how its history affects its ongoing evolution.</w:t>
        <w:br/>
        <w:br/>
        <w:t>The authors describe four major periods within Japan's financial history and speculate on the fifth, into which Japan is now moving. Throughout, they focus on four questions: How do households hold their savings? How is business financing provided? What range of services do banks provide? And what is the nature and extent of bank involvement in the management of firms? The answers provide a framework for analyzing the history of the past 150 years, as well as implications of the just-completed reforms known as the "Japanese Big Bang."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