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Microcontrôleurs PIC 18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399-342</w:t>
            </w:r>
          </w:p>
        </w:tc>
      </w:tr>
      <w:tr>
        <w:trPr>
          <w:trHeight w:val="567"/>
        </w:trPr>
        <w:tc>
          <w:tcPr>
            <w:tcW w:type="dxa" w:w="3000"/>
          </w:tcPr>
          <w:p>
            <w:r>
              <w:t>Numéro d'Identification</w:t>
            </w:r>
          </w:p>
        </w:tc>
        <w:tc>
          <w:tcPr>
            <w:tcW w:type="dxa" w:w="7000"/>
          </w:tcPr>
          <w:p>
            <w:r>
              <w:t>9782100512454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commutation d'alimentation/ horloge et multiplexage/ </w:t>
            </w:r>
          </w:p>
        </w:tc>
      </w:tr>
    </w:tbl>
    <w:p>
      <w:pPr>
        <w:pStyle w:val="Heading3"/>
      </w:pPr>
      <w:r>
        <w:t>Résumé :</w:t>
      </w:r>
    </w:p>
    <w:p>
      <w:r>
        <w:t>Ce livre présente en détail l’architecture, le fonctionnement et la programmation des microcontrôleurs PIC 18 de Microchip. Il explique les principes de base des registres, ports, minuteries, interruptions et interfaces série, tout en illustrant la mise en œuvre pratique à travers des exemples de programmation en langage assembleur et C. L’ouvrage guide le lecteur dans la conception de projets concrets utilisant les PIC 18, depuis la configuration matérielle jusqu’au développement d’applications embarquées, en mettant l’accent sur la compréhension des ressources internes du microcontrôleur et leur exploitation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