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Immunologie, le cours de Janis Kuby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Kuby, Janis/ Owen, Judy A./ Punt, Jenni/ Stranford, Sharon A./ Fridman, Catherine./ </w:t>
            </w:r>
          </w:p>
        </w:tc>
      </w:tr>
      <w:tr>
        <w:trPr>
          <w:trHeight w:val="567"/>
        </w:trPr>
        <w:tc>
          <w:tcPr>
            <w:tcW w:type="dxa" w:w="3000"/>
          </w:tcPr>
          <w:p>
            <w:r>
              <w:t>Edition</w:t>
            </w:r>
          </w:p>
        </w:tc>
        <w:tc>
          <w:tcPr>
            <w:tcW w:type="dxa" w:w="7000"/>
          </w:tcPr>
          <w:p>
            <w:r>
              <w:t>7e.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XXI-800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Index p-p 779-800</w:t>
            </w:r>
          </w:p>
        </w:tc>
      </w:tr>
      <w:tr>
        <w:trPr>
          <w:trHeight w:val="567"/>
        </w:trPr>
        <w:tc>
          <w:tcPr>
            <w:tcW w:type="dxa" w:w="3000"/>
          </w:tcPr>
          <w:p>
            <w:r>
              <w:t>Numéro d'Identification</w:t>
            </w:r>
          </w:p>
        </w:tc>
        <w:tc>
          <w:tcPr>
            <w:tcW w:type="dxa" w:w="7000"/>
          </w:tcPr>
          <w:p>
            <w:r>
              <w:t>9782100705436</w:t>
            </w:r>
          </w:p>
        </w:tc>
      </w:tr>
      <w:tr>
        <w:trPr>
          <w:trHeight w:val="567"/>
        </w:trPr>
        <w:tc>
          <w:tcPr>
            <w:tcW w:type="dxa" w:w="3000"/>
          </w:tcPr>
          <w:p>
            <w:r>
              <w:t>Thème</w:t>
            </w:r>
          </w:p>
        </w:tc>
        <w:tc>
          <w:tcPr>
            <w:tcW w:type="dxa" w:w="7000"/>
          </w:tcPr>
          <w:p>
            <w:r>
              <w:t>immunité</w:t>
            </w:r>
          </w:p>
        </w:tc>
      </w:tr>
      <w:tr>
        <w:trPr>
          <w:trHeight w:val="567"/>
        </w:trPr>
        <w:tc>
          <w:tcPr>
            <w:tcW w:type="dxa" w:w="3000"/>
          </w:tcPr>
          <w:p>
            <w:r>
              <w:t>Classification(s)</w:t>
            </w:r>
          </w:p>
        </w:tc>
        <w:tc>
          <w:tcPr>
            <w:tcW w:type="dxa" w:w="7000"/>
          </w:tcPr>
          <w:p>
            <w:r>
              <w:t xml:space="preserve">Immunité/ </w:t>
            </w:r>
          </w:p>
        </w:tc>
      </w:tr>
      <w:tr>
        <w:trPr>
          <w:trHeight w:val="567"/>
        </w:trPr>
        <w:tc>
          <w:tcPr>
            <w:tcW w:type="dxa" w:w="3000"/>
          </w:tcPr>
          <w:p>
            <w:r>
              <w:t>Sujet(s)</w:t>
            </w:r>
          </w:p>
        </w:tc>
        <w:tc>
          <w:tcPr>
            <w:tcW w:type="dxa" w:w="7000"/>
          </w:tcPr>
          <w:p>
            <w:r>
              <w:t xml:space="preserve">immunité adaptative/ moelle osseuse/ rate/ </w:t>
            </w:r>
          </w:p>
        </w:tc>
      </w:tr>
    </w:tbl>
    <w:p>
      <w:pPr>
        <w:pStyle w:val="Heading3"/>
      </w:pPr>
      <w:r>
        <w:t>Résumé :</w:t>
      </w:r>
    </w:p>
    <w:p>
      <w:r>
        <w:t>Initialement rédigé par Janis Kuby, qui fut une enseignante prestigieuse, actualisé par des immunologistes de renom, cet ouvrage présente les principes de l'immunologie en intégrant les dernières découvertes du domaine.</w:t>
        <w:br/>
        <w:br/>
        <w:t>Les nombreux mécanismes de la réponse immunitaire et les différents types de cellules intervenant dans le système immunitaire sont décrits. Les données fondamentales de base sont enrichies des résultats de la recherche les plus récents et permettent de comprendre les mécanismes des dysfonctionnements à l'origine de nombreuses maladies. Les notions difficiles sont clairement explicitées par des schémas en couleur et illustrées par des encarts. En fin de chapitres, des questions de révision sont proposées, ainsi que des adresses de sites internet pour aller plus loin.</w:t>
        <w:br/>
        <w:br/>
        <w:t>Dans cette nouvelle édition profondément remaniée l'ordre des chapitres a été revu pour refléter la séquence des événements de la réponse immunitaire, les techniques d'analyse ont été actualisées et les questions de révision ont été renouvelées. Un nouveau chapitre, "La réponse immunitaire dans l'espace et le temps", resitue chaque événement de la réponse immunitaire dans une histoire complète en s'appuyant notamment sur les techniques d'imagerie les plus récentes.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