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opérationnelle pour ingénieurs.T1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Werra, Dominique De/ Liebling, Thomas M./ Hêche, Jean-François/ </w:t>
            </w:r>
          </w:p>
        </w:tc>
      </w:tr>
      <w:tr>
        <w:trPr>
          <w:trHeight w:val="567"/>
        </w:trPr>
        <w:tc>
          <w:tcPr>
            <w:tcW w:type="dxa" w:w="3000"/>
          </w:tcPr>
          <w:p>
            <w:r>
              <w:t>Adresse bib.</w:t>
            </w:r>
          </w:p>
        </w:tc>
        <w:tc>
          <w:tcPr>
            <w:tcW w:type="dxa" w:w="7000"/>
          </w:tcPr>
          <w:p>
            <w:r>
              <w:t xml:space="preserve">Presses polytechniques et universitaires romande/ </w:t>
            </w:r>
          </w:p>
        </w:tc>
      </w:tr>
      <w:tr>
        <w:trPr>
          <w:trHeight w:val="567"/>
        </w:trPr>
        <w:tc>
          <w:tcPr>
            <w:tcW w:type="dxa" w:w="3000"/>
          </w:tcPr>
          <w:p>
            <w:r>
              <w:t>Nombre de Pages</w:t>
            </w:r>
          </w:p>
        </w:tc>
        <w:tc>
          <w:tcPr>
            <w:tcW w:type="dxa" w:w="7000"/>
          </w:tcPr>
          <w:p>
            <w:r>
              <w:t>385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Notes Générales</w:t>
            </w:r>
          </w:p>
        </w:tc>
        <w:tc>
          <w:tcPr>
            <w:tcW w:type="dxa" w:w="7000"/>
          </w:tcPr>
          <w:p>
            <w:r>
              <w:t>Permettant la conception et l'entretien de systèmes logistiques et techniques toujours plus complexes, la recherche opérationnelle fait aujourd'hui partie du bagage essentiel à tout ingénieur. Avec un formalisme mathématique réduit, ce livre offre un</w:t>
            </w:r>
          </w:p>
        </w:tc>
      </w:tr>
      <w:tr>
        <w:trPr>
          <w:trHeight w:val="567"/>
        </w:trPr>
        <w:tc>
          <w:tcPr>
            <w:tcW w:type="dxa" w:w="3000"/>
          </w:tcPr>
          <w:p>
            <w:r>
              <w:t>Numéro d'Identification</w:t>
            </w:r>
          </w:p>
        </w:tc>
        <w:tc>
          <w:tcPr>
            <w:tcW w:type="dxa" w:w="7000"/>
          </w:tcPr>
          <w:p>
            <w:r>
              <w:t>2880744466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recherche opérationnelle/ </w:t>
            </w:r>
          </w:p>
        </w:tc>
      </w:tr>
    </w:tbl>
    <w:p>
      <w:pPr>
        <w:pStyle w:val="Heading3"/>
      </w:pPr>
      <w:r>
        <w:t>Résumé :</w:t>
      </w:r>
    </w:p>
    <w:p>
      <w:r>
        <w:t>Permettant la conception et l'entretien de systèmes logistiques et techniques toujours plus complexes, la recherche opérationnelle fait aujourd'hui partie du bagage essentiel à tout ingénieur. Avec un formalisme mathématique réduit, ce livre offre une introduction aux principaux outils de modélisation et de résolution des problèmes de recherche opérationnelle, ainsi qu'aux méthodes d'optimisation et de simulation.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