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pour ingénieurs.T1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Werra, Dominique De/ Liebling, Thomas M./ Hêche, Jean-François/ </w:t>
            </w:r>
          </w:p>
        </w:tc>
      </w:tr>
      <w:tr>
        <w:trPr>
          <w:trHeight w:val="567"/>
        </w:trPr>
        <w:tc>
          <w:tcPr>
            <w:tcW w:type="dxa" w:w="3000"/>
          </w:tcPr>
          <w:p>
            <w:r>
              <w:t>Adresse bib.</w:t>
            </w:r>
          </w:p>
        </w:tc>
        <w:tc>
          <w:tcPr>
            <w:tcW w:type="dxa" w:w="7000"/>
          </w:tcPr>
          <w:p>
            <w:r>
              <w:t xml:space="preserve">Presses polytechniques et universitaires romande/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Permettant la conception et l'entretien de systèmes logistiques et techniques toujours plus complexes, la recherche opérationnelle fait aujourd'hui partie du bagage essentiel à tout ingénieur. Avec un formalisme mathématique réduit, ce livre offre un</w:t>
            </w:r>
          </w:p>
        </w:tc>
      </w:tr>
      <w:tr>
        <w:trPr>
          <w:trHeight w:val="567"/>
        </w:trPr>
        <w:tc>
          <w:tcPr>
            <w:tcW w:type="dxa" w:w="3000"/>
          </w:tcPr>
          <w:p>
            <w:r>
              <w:t>Numéro d'Identification</w:t>
            </w:r>
          </w:p>
        </w:tc>
        <w:tc>
          <w:tcPr>
            <w:tcW w:type="dxa" w:w="7000"/>
          </w:tcPr>
          <w:p>
            <w:r>
              <w:t>2880744466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Permettant la conception et l'entretien de systèmes logistiques et techniques toujours plus complexes, la recherche opérationnelle fait aujourd'hui partie du bagage essentiel à tout ingénieur. Avec un formalisme mathématique réduit, ce livre offre une introduction aux principaux outils de modélisation et de résolution des problèmes de recherche opérationnelle, ainsi qu'aux méthodes d'optimisation et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