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impact of harmful algal blooms on finfish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Bruslé, Jacques/ </w:t>
            </w:r>
          </w:p>
        </w:tc>
      </w:tr>
      <w:tr>
        <w:trPr>
          <w:trHeight w:val="567"/>
        </w:trPr>
        <w:tc>
          <w:tcPr>
            <w:tcW w:type="dxa" w:w="3000"/>
          </w:tcPr>
          <w:p>
            <w:r>
              <w:t>Adresse bib.</w:t>
            </w:r>
          </w:p>
        </w:tc>
        <w:tc>
          <w:tcPr>
            <w:tcW w:type="dxa" w:w="7000"/>
          </w:tcPr>
          <w:p>
            <w:r>
              <w:t xml:space="preserve">IFREMER/ </w:t>
            </w:r>
          </w:p>
        </w:tc>
      </w:tr>
      <w:tr>
        <w:trPr>
          <w:trHeight w:val="567"/>
        </w:trPr>
        <w:tc>
          <w:tcPr>
            <w:tcW w:type="dxa" w:w="3000"/>
          </w:tcPr>
          <w:p>
            <w:r>
              <w:t>Nombre de Pages</w:t>
            </w:r>
          </w:p>
        </w:tc>
        <w:tc>
          <w:tcPr>
            <w:tcW w:type="dxa" w:w="7000"/>
          </w:tcPr>
          <w:p>
            <w:r>
              <w:t>75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Repères océan(N°:10)</w:t>
            </w:r>
          </w:p>
        </w:tc>
      </w:tr>
      <w:tr>
        <w:trPr>
          <w:trHeight w:val="567"/>
        </w:trPr>
        <w:tc>
          <w:tcPr>
            <w:tcW w:type="dxa" w:w="3000"/>
          </w:tcPr>
          <w:p>
            <w:r>
              <w:t>Notes Générales</w:t>
            </w:r>
          </w:p>
        </w:tc>
        <w:tc>
          <w:tcPr>
            <w:tcW w:type="dxa" w:w="7000"/>
          </w:tcPr>
          <w:p>
            <w:r>
              <w:t>Bibliogr. p.p. 55-75</w:t>
            </w:r>
          </w:p>
        </w:tc>
      </w:tr>
      <w:tr>
        <w:trPr>
          <w:trHeight w:val="567"/>
        </w:trPr>
        <w:tc>
          <w:tcPr>
            <w:tcW w:type="dxa" w:w="3000"/>
          </w:tcPr>
          <w:p>
            <w:r>
              <w:t>Numéro d'Identification</w:t>
            </w:r>
          </w:p>
        </w:tc>
        <w:tc>
          <w:tcPr>
            <w:tcW w:type="dxa" w:w="7000"/>
          </w:tcPr>
          <w:p>
            <w:r>
              <w:t>2905434643</w:t>
            </w:r>
          </w:p>
        </w:tc>
      </w:tr>
      <w:tr>
        <w:trPr>
          <w:trHeight w:val="567"/>
        </w:trPr>
        <w:tc>
          <w:tcPr>
            <w:tcW w:type="dxa" w:w="3000"/>
          </w:tcPr>
          <w:p>
            <w:r>
              <w:t>Thème</w:t>
            </w:r>
          </w:p>
        </w:tc>
        <w:tc>
          <w:tcPr>
            <w:tcW w:type="dxa" w:w="7000"/>
          </w:tcPr>
          <w:p>
            <w:r>
              <w:t>chases et peches commerciale</w:t>
            </w:r>
          </w:p>
        </w:tc>
      </w:tr>
      <w:tr>
        <w:trPr>
          <w:trHeight w:val="567"/>
        </w:trPr>
        <w:tc>
          <w:tcPr>
            <w:tcW w:type="dxa" w:w="3000"/>
          </w:tcPr>
          <w:p>
            <w:r>
              <w:t>Classification(s)</w:t>
            </w:r>
          </w:p>
        </w:tc>
        <w:tc>
          <w:tcPr>
            <w:tcW w:type="dxa" w:w="7000"/>
          </w:tcPr>
          <w:p>
            <w:r>
              <w:t xml:space="preserve">639/ </w:t>
            </w:r>
          </w:p>
        </w:tc>
      </w:tr>
      <w:tr>
        <w:trPr>
          <w:trHeight w:val="567"/>
        </w:trPr>
        <w:tc>
          <w:tcPr>
            <w:tcW w:type="dxa" w:w="3000"/>
          </w:tcPr>
          <w:p>
            <w:r>
              <w:t>Sujet(s)</w:t>
            </w:r>
          </w:p>
        </w:tc>
        <w:tc>
          <w:tcPr>
            <w:tcW w:type="dxa" w:w="7000"/>
          </w:tcPr>
          <w:p>
            <w:r>
              <w:t xml:space="preserve">Poissons de mer/ Algues marines/ Toxicologie/ </w:t>
            </w:r>
          </w:p>
        </w:tc>
      </w:tr>
    </w:tbl>
    <w:p>
      <w:pPr>
        <w:pStyle w:val="Heading3"/>
      </w:pPr>
      <w:r>
        <w:t>Résumé :</w:t>
      </w:r>
    </w:p>
    <w:p>
      <w:r>
        <w:t>Cette revue de la littérature (plus de 250 références) traite des effets néfastes de certaines microalgues toxiques (efflorescences marines et d'eau douce) sur les poissons et de leur impact écologique et économique (pêche, aquaculture).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