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Maftah, Abderrahman/ Petit, Jean-Michel/ Julien, Raymond/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9782100506569</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synthèse cellulaire/ génétique et biologie moléculaire/ </w:t>
            </w:r>
          </w:p>
        </w:tc>
      </w:tr>
    </w:tbl>
    <w:p>
      <w:pPr>
        <w:pStyle w:val="Heading3"/>
      </w:pPr>
      <w:r>
        <w:t>Résumé :</w:t>
      </w:r>
    </w:p>
    <w:p>
      <w:r>
        <w:t>Ce Mini Manuel de Biologie moléculaire présente en 7 chapitres les concepts et connaissances de base sur la structure des acides nucléiques, les mécanismes de réplication, de réparation et de remodelage de l'ADN et de la chromatine, la manière dont les acides nucléiques et les protéines assurent l'expression des gènes chez les organismes procaryotes et eucaryotes. Contenu : structure de l'ADN ; réplication - réparation ; expression des gènes et régulation ; techniques de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