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America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Kelts, Roland/ </w:t>
            </w:r>
          </w:p>
        </w:tc>
      </w:tr>
      <w:tr>
        <w:trPr>
          <w:trHeight w:val="567"/>
        </w:trPr>
        <w:tc>
          <w:tcPr>
            <w:tcW w:type="dxa" w:w="3000"/>
          </w:tcPr>
          <w:p>
            <w:r>
              <w:t>Adresse bib.</w:t>
            </w:r>
          </w:p>
        </w:tc>
        <w:tc>
          <w:tcPr>
            <w:tcW w:type="dxa" w:w="7000"/>
          </w:tcPr>
          <w:p>
            <w:r>
              <w:t xml:space="preserve">Palgrave macmillan/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225-238</w:t>
            </w:r>
          </w:p>
        </w:tc>
      </w:tr>
      <w:tr>
        <w:trPr>
          <w:trHeight w:val="567"/>
        </w:trPr>
        <w:tc>
          <w:tcPr>
            <w:tcW w:type="dxa" w:w="3000"/>
          </w:tcPr>
          <w:p>
            <w:r>
              <w:t>Numéro d'Identification</w:t>
            </w:r>
          </w:p>
        </w:tc>
        <w:tc>
          <w:tcPr>
            <w:tcW w:type="dxa" w:w="7000"/>
          </w:tcPr>
          <w:p>
            <w:r>
              <w:t>9781403974754</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pop culture/ cultural exchange/ globalization/ </w:t>
            </w:r>
          </w:p>
        </w:tc>
      </w:tr>
    </w:tbl>
    <w:p>
      <w:pPr>
        <w:pStyle w:val="Heading3"/>
      </w:pPr>
      <w:r>
        <w:t>Résumé :</w:t>
      </w:r>
    </w:p>
    <w:p>
      <w:r>
        <w:t>Contemporary Japanese pop culture such as anime and manga (Japanese animation and comic books) is Asia's equivalent of the Harry Potter phenomenon--an overseas export that has taken America by storm. While Hollywood struggles to fill seats, Japanese anime releases are increasingly outpacing American movies in number and, more importantly, in the devotion they inspire in their fans. But just as Harry Potter is both "universal" and very English, anime is also deeply Japanese, making its popularity in the United States totally unexpected. Japanamerica is the first book that directly addresses the American experience with the Japanese pop phenomenon, covering everything from Hayao Miyazaki's epics, the burgeoning world of hentai, or violent pornographic anime, and Puffy Amiyumi, whose exploits are broadcast daily on the Cartoon Network, to literary novelist Haruki Murakami, and more. With insights from the artists, critics, readers and fans from both nations, this book is as literate as it is hip, highlighting the shared conflicts as American and Japanese pop cultures dramatically collide in the here and now.For more information visit http://www.japanamericabook.com/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