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é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3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correspond aux orientations thématiques des enseignements : la cellule eucaryote est présentée dans sa globalité à la lumière des plus récentes découvertes. Il comprend l'essentiel du cours pour acquérir les connaissances, s'informer, réviser, et près de 280 QCM, 640 QROC et des exercices à partir de photos à légender pour s'évaluer et s'entraîner aux concours. Chaque chapitre est consacré à l'étude concise, claire mais approfondie d'un organite. Les conséquences pathologiques du dysfonctionnement de chaque organite concluent chacun des chapitres. Un glossaire de plus de 1 000 termes permet de se familiariser avec la terminologie de la matière. Des QCM, des QROC, des illustrations à légender (avec les réponses commentées), illustrent chacun des chapitres et permettent un entraînement pour l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