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Mabriez, Didier/ Boniface, Philippe/ Breton, Vincent/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Mémotech(N°:None)</w:t>
            </w:r>
          </w:p>
        </w:tc>
      </w:tr>
      <w:tr>
        <w:trPr>
          <w:trHeight w:val="567"/>
        </w:trPr>
        <w:tc>
          <w:tcPr>
            <w:tcW w:type="dxa" w:w="3000"/>
          </w:tcPr>
          <w:p>
            <w:r>
              <w:t>Numéro d'Identification</w:t>
            </w:r>
          </w:p>
        </w:tc>
        <w:tc>
          <w:tcPr>
            <w:tcW w:type="dxa" w:w="7000"/>
          </w:tcPr>
          <w:p>
            <w:r>
              <w:t>9782206100012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de communication/ transmission du signal/ </w:t>
            </w:r>
          </w:p>
        </w:tc>
      </w:tr>
    </w:tbl>
    <w:p>
      <w:pPr>
        <w:pStyle w:val="Heading3"/>
      </w:pPr>
      <w:r>
        <w:t>Résumé :</w:t>
      </w:r>
    </w:p>
    <w:p>
      <w:r>
        <w:t>Cette nouvelle édition du mémotech télécommunications et réseaux apporte un certain nombre d'améliorations pour répondre toujours mieux aux besoins de ses lecteurs. tout en veillant à se conformer au programme officiel du bac pro sen, elle contient des ressources inédites permettant de se préparer aux épreuves techniques et technologiques du bac pro. cet ouvrage présente les notions de base des télécommunications et introduit les notions de programmation, essentielles à la poursuite ou à la reprise d'études en classe de bts systèmes numériques ou de bts sio. la section sur les soc et le raspberry pi, qui est déjà vendu à plusieurs millions d'exemplaires, permet aux élèves d'entrer de plain-pied dans l'actualité de l'innovation. fruit d'une longue expérience des auteurs en enseignement, en bureau d'études et en recherche appliquée, le mémotech télécommunications et réseaux regroupe de manière structurée les savoirs à acquérir absolument, facilitant les révisions et l'apprentissage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