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 pour ASP.NET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Wahlin, Dan/ Tavernier, Serge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Référence : développement(N°:None)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491-510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XML/ intégration XML/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l’intégration et l’utilisation de XML dans le développement d’applications ASP.NET. Ce guide pratique vise à aider les développeurs à comprendre comment tirer parti des technologies XML pour améliorer leurs applications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