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Goodman, James/ Hernandez, Jean Alain/ Joly,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625-628 Index p.p. 633-638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210005158x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 d'un ordinateur/ </w:t>
            </w:r>
          </w:p>
        </w:tc>
      </w:tr>
    </w:tbl>
    <w:p>
      <w:pPr>
        <w:pStyle w:val="Heading3"/>
      </w:pPr>
      <w:r>
        <w:t>Résumé :</w:t>
      </w:r>
    </w:p>
    <w:p>
      <w:r>
        <w:t>L'ouvrage Architecture de l'ordinateur est un cours incontournable de toute licence d'informatique. Dans cette édition, l'auteur a intégré le langage Java, les microprocesseurs modernes comme le Pentium II et les architectures parallèles.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