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Hames, B. David/ Hooper, Nigel M/ Houghton, J.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L'essentiel 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2911808118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L'Essentiel en Biochimie fournit une approche structurée d'apprentissage en couvrant tous les thèmes importants dans un format uniforme et méthodique. Chaque chapitre débute par un résumé des faits essentiels - mémo idéal pour les révisions - suivi d'explications détaillées et de schémas clairs et simples. Les schémas sont particulièrement faciles à comprendre et à reproduire lors des exposés ou des examens. Si vous étudiez la biochimie, si vous en avez assez de perdre votre temps à fouiller à l'intérieur de textes massifs et souffrez d'une surcharge informative, l'Essentiel en Génétique est le compagnon dont vous avez besoin pour comprendre la matière et assimiler votre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