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Hames, B. David/ Hooper, Nigel M/ Houghton, J.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L'essentiel 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L'Essentiel en Biochimie fournit une approche structurée d'apprentissage en couvrant tous les thèmes importants dans un format uniforme et méthodique. Chaque chapitre débute par un résumé des faits essentiels - mémo idéal pour les révisions - suivi d'explications détaillées et de schémas clairs et simples. Les schémas sont particulièrement faciles à comprendre et à reproduire lors des exposés ou des examens. Si vous étudiez la biochimie, si vous en avez assez de perdre votre temps à fouiller à l'intérieur de textes massifs et souffrez d'une surcharge informative, l'Essentiel en Génétique est le compagnon dont vous avez besoin pour comprendre la matière et assimiler votre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