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d'électronique.T4, avec leurs solutions Contre-réaction, oscillation, transformation des signaux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 conducteur/ physique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Insiste sur les applications de l'amplificateur opérationnel utilisable dans les applications les plus variées que ce soit en régime linéaire ou en régime saturé.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