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Dadoune,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9782729829025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reproduction humaine/ biologie du développement/ </w:t>
            </w:r>
          </w:p>
        </w:tc>
      </w:tr>
    </w:tbl>
    <w:p>
      <w:pPr>
        <w:pStyle w:val="Heading3"/>
      </w:pPr>
      <w:r>
        <w:t>Résumé :</w:t>
      </w:r>
    </w:p>
    <w:p>
      <w:r>
        <w:t>Cet ouvrage concerne essentiellement la reproduction dans l'espèce humaine. Au cours des dix premiers chapitres, il en présente les différentes étapes : déterminisme génétique du sexe, développement de l'appareil génital, structure et fonctions des gonades et des voies génitales, fécondation et implantation du blastocyste, échanges foeto-maternels, parturition et lactation. Les deux derniers chapitres sont consacrés à l'assistance médicale à la procréation, une application majeure de la biologie de la reproduction et à l'épidémiologie de la fertilité, un facteur déterminant de la démographie.</w:t>
        <w:br/>
        <w:br/>
        <w:br/>
        <w:br/>
        <w:t>Présenté sous la forme d'un cours illustré de schémas, ce livre est destiné aux étudiants du premier cycle des Facultés de Médecine et de Pharmacie et plus généralement aux étudiants en Biologie (Sciences, Écoles Vétérinaires). Cependant, la prise en compte des données les plus actuelles dans la rédaction des différents chapitres peut en faire une source d'information utile pour les Médecins, Pharmaciens et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