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Électronique et informatique industrielle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Nardi, Dominique/ </w:t>
            </w:r>
          </w:p>
        </w:tc>
      </w:tr>
      <w:tr>
        <w:trPr>
          <w:trHeight w:val="567"/>
        </w:trPr>
        <w:tc>
          <w:tcPr>
            <w:tcW w:type="dxa" w:w="3000"/>
          </w:tcPr>
          <w:p>
            <w:r>
              <w:t>Adresse bib.</w:t>
            </w:r>
          </w:p>
        </w:tc>
        <w:tc>
          <w:tcPr>
            <w:tcW w:type="dxa" w:w="7000"/>
          </w:tcPr>
          <w:p>
            <w:r>
              <w:t xml:space="preserve">G. Morin Europe/ </w:t>
            </w:r>
          </w:p>
        </w:tc>
      </w:tr>
      <w:tr>
        <w:trPr>
          <w:trHeight w:val="567"/>
        </w:trPr>
        <w:tc>
          <w:tcPr>
            <w:tcW w:type="dxa" w:w="3000"/>
          </w:tcPr>
          <w:p>
            <w:r>
              <w:t>Nombre de Pages</w:t>
            </w:r>
          </w:p>
        </w:tc>
        <w:tc>
          <w:tcPr>
            <w:tcW w:type="dxa" w:w="7000"/>
          </w:tcPr>
          <w:p>
            <w:r>
              <w:t>139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Notes Générales</w:t>
            </w:r>
          </w:p>
        </w:tc>
        <w:tc>
          <w:tcPr>
            <w:tcW w:type="dxa" w:w="7000"/>
          </w:tcPr>
          <w:p>
            <w:r>
              <w:t>Bibliogr.</w:t>
            </w:r>
          </w:p>
        </w:tc>
      </w:tr>
      <w:tr>
        <w:trPr>
          <w:trHeight w:val="567"/>
        </w:trPr>
        <w:tc>
          <w:tcPr>
            <w:tcW w:type="dxa" w:w="3000"/>
          </w:tcPr>
          <w:p>
            <w:r>
              <w:t>Numéro d'Identification</w:t>
            </w:r>
          </w:p>
        </w:tc>
        <w:tc>
          <w:tcPr>
            <w:tcW w:type="dxa" w:w="7000"/>
          </w:tcPr>
          <w:p>
            <w:r>
              <w:t>2970749355</w:t>
            </w:r>
          </w:p>
        </w:tc>
      </w:tr>
      <w:tr>
        <w:trPr>
          <w:trHeight w:val="567"/>
        </w:trPr>
        <w:tc>
          <w:tcPr>
            <w:tcW w:type="dxa" w:w="3000"/>
          </w:tcPr>
          <w:p>
            <w:r>
              <w:t>Thème</w:t>
            </w:r>
          </w:p>
        </w:tc>
        <w:tc>
          <w:tcPr>
            <w:tcW w:type="dxa" w:w="7000"/>
          </w:tcPr>
          <w:p>
            <w:r>
              <w:t>Electronique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informatique industrielle/ ascenseur didactique/ </w:t>
            </w:r>
          </w:p>
        </w:tc>
      </w:tr>
    </w:tbl>
    <w:p>
      <w:pPr>
        <w:pStyle w:val="Heading3"/>
      </w:pPr>
      <w:r>
        <w:t>Résumé :</w:t>
      </w:r>
    </w:p>
    <w:p>
      <w:r>
        <w:t>Cet ouvrage présente les bases et les applications des technologies électroniques et informatiques utilisées dans les systèmes industriels. Il aborde la conception et le fonctionnement des circuits électroniques, les microcontrôleurs, les automates programmables, ainsi que les méthodes de commande, de régulation et de supervision des procédés. L’ouvrage met en avant l’intégration entre l’électronique, l’informatique et l’automatisation pour développer des systèmes performants, fiables et adaptés aux besoins de l’industrie moderne.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