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laitiers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Luquet, François M./ Société scientifique d'hygiène alimentaire (France)/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XX-633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2852062747</w:t>
            </w:r>
          </w:p>
        </w:tc>
      </w:tr>
      <w:tr>
        <w:trPr>
          <w:trHeight w:val="567"/>
        </w:trPr>
        <w:tc>
          <w:tcPr>
            <w:tcW w:type="dxa" w:w="3000"/>
          </w:tcPr>
          <w:p>
            <w:r>
              <w:t>Thème</w:t>
            </w:r>
          </w:p>
        </w:tc>
        <w:tc>
          <w:tcPr>
            <w:tcW w:type="dxa" w:w="7000"/>
          </w:tcPr>
          <w:p>
            <w:r>
              <w:t>Produits laitiers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 laitière/ produits laitiers/ </w:t>
            </w:r>
          </w:p>
        </w:tc>
      </w:tr>
    </w:tbl>
    <w:p>
      <w:pPr>
        <w:pStyle w:val="Heading3"/>
      </w:pPr>
      <w:r>
        <w:t>Résumé :</w:t>
      </w:r>
    </w:p>
    <w:p>
      <w:r>
        <w:t>Cet ouvrage dresse un panorama synthétique et didactique de l'ensemble des produits issus de la transformation du lait, qu'il s'agisse de produits finis (laits fermentés, yaourt, beurre, fromages, etc.) ou de produits alimentaires intermédiaires (produits déshydratés, caséines et caséinates, ingrédients protéiques, lactose, etc). Il décrit les bases fondamentales des technologies de transformation et donne les caractéristiques de composition et critères nutritionnel de chacune de ces catégories de produits laitiers.En s'appuyant sur les acquis les plus récents de la science laitière, Les produits laitiers permet de mieux appréhender les mécanismes physicochimiques et biologiques impliqués dans les différentes étapes de transformation du lait. Il favorise ainsi une plus grande maîtrise de la qualité des produits élaborés.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