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pour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Loo, Robert/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2501010442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macintosh/ productivités / </w:t>
            </w:r>
          </w:p>
        </w:tc>
      </w:tr>
    </w:tbl>
    <w:p>
      <w:pPr>
        <w:pStyle w:val="Heading3"/>
      </w:pPr>
      <w:r>
        <w:t>Résumé :</w:t>
      </w:r>
    </w:p>
    <w:p>
      <w:r>
        <w:t>Cet ouvrage aborde divers aspects essentiels de l’utilisation de ces machines, y compris des conseils sur la configuration, la navigation dans le système d’exploitation, et l’utilisation des logiciels courants. Van Loo fournit des astuces et des techniques pour optimiser l’expérience utilisateur, que ce soit pour des tâches de bureautique, de création graphique ou d’autres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