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 séquentielle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Lagasse, Jean/ Courvoisier, Marc/ Richard, Pierre-Jean/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2040001492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représentation des systèmes séquentiels/ synthèse à l'aide d'élements mémoires donnes/ </w:t>
            </w:r>
          </w:p>
        </w:tc>
      </w:tr>
    </w:tbl>
    <w:p>
      <w:pPr>
        <w:pStyle w:val="Heading3"/>
      </w:pPr>
      <w:r>
        <w:t>Résumé :</w:t>
      </w:r>
    </w:p>
    <w:p>
      <w:r>
        <w:t>généralites - structures représentation des systèmes séquentiels</w:t>
        <w:br/>
        <w:br/>
        <w:t>analyse des systèmes séquentiels,synthèse des systèmes séquentiels méthode d'huffman synthèse à l'aide d'élements mémoires donnes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