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génétique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Swynghedauw, Bernard/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 Série Aide-mémoire(N°:None)</w:t>
            </w:r>
          </w:p>
        </w:tc>
      </w:tr>
      <w:tr>
        <w:trPr>
          <w:trHeight w:val="567"/>
        </w:trPr>
        <w:tc>
          <w:tcPr>
            <w:tcW w:type="dxa" w:w="3000"/>
          </w:tcPr>
          <w:p>
            <w:r>
              <w:t>Numéro d'Identification</w:t>
            </w:r>
          </w:p>
        </w:tc>
        <w:tc>
          <w:tcPr>
            <w:tcW w:type="dxa" w:w="7000"/>
          </w:tcPr>
          <w:p>
            <w:r>
              <w:t>9782100050680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génétique et biologie moléculaire/ biotechnologie/ </w:t>
            </w:r>
          </w:p>
        </w:tc>
      </w:tr>
    </w:tbl>
    <w:p>
      <w:pPr>
        <w:pStyle w:val="Heading3"/>
      </w:pPr>
      <w:r>
        <w:t>Résumé :</w:t>
      </w:r>
    </w:p>
    <w:p>
      <w:r>
        <w:t>Ce livre est une introduction à la biologie moléculaire. Il expose tout d'abord les données théoriques de base, puis aborde les techniques principales de cette discipline qui ont permis de nombreuses applications en biologie et en médecine. L'ouvrage, abondamment illustré, nous plonge dans le monde de la recherche en biologie moléculaire. Il nous permet de mieux imaginer ce qui se passe concrètement sur les paillasses des laboratoires et de se représenter comment on manipule toutes ces molécules sans vraiment les voir. Dans cette 2e édition entièrement revue et corrigée, le chapitre consacré aux biotechnologies a notamment été augmenté pour tenir compte des derniers développements du génie génétique : programmes génomes, transgenèses animale et végétale, thérapie génique.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