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Notions fondamentales pour l'electricité et l'electronique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Hamdoune, Abdelkader/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Pages Bleues/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manuels de l'etudiant(N°:None)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9789947850961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composant électrique/ électromagnétisme/ </w:t>
            </w:r>
          </w:p>
        </w:tc>
      </w:tr>
    </w:tbl>
    <w:p>
      <w:pPr>
        <w:pStyle w:val="Heading3"/>
      </w:pPr>
      <w:r>
        <w:t>Résumé :</w:t>
      </w:r>
    </w:p>
    <w:p>
      <w:r>
        <w:t>Ce manuel vise à poser les bases solides du génie électrique pour les étudiants de premier cycle (écoles d’ingénieurs, facultés de sciences physiques et techniques). il couvre à la fois les principes de l’électricité, de l’électronique, de l’électrotechnique et du traitement du signal, avec de nombreux exercices et sujets d’examen corrigés pour faciliter l’apprentissage.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