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l’anthropisation sur les traits d’histoire de vie de la cigogne blanche Ciconia ciconia ciconia ( Linné 1775)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Dounia/ Ziane Rouag, Nadia/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cigogne blanche (Ciconia ciconia)/ infrastructure humaine/ nidification/ </w:t>
            </w:r>
          </w:p>
        </w:tc>
      </w:tr>
    </w:tbl>
    <w:p>
      <w:pPr>
        <w:pStyle w:val="Heading3"/>
      </w:pPr>
      <w:r>
        <w:t>Résumé :</w:t>
      </w:r>
    </w:p>
    <w:p>
      <w:r>
        <w:t>Cette thèse explore l'impact de l'anthropisation sur la cigogne blanche (Ciconia ciconia) en Algérie, en s’intéressant particulièrement à la manière dont les transformations environnementales dues aux infrastructures humaines influencent les comportements de nidification et de reproduction de l'espèce. Dans un contexte où l'urbanisation et l'agriculture se développent rapidement, les cigognes sont confrontées à des choix de nidification complexes, entre supports naturels et structures anthropiques tels que les poteaux électriques et les antennes relais.</w:t>
        <w:br/>
        <w:br/>
        <w:t>Les chapitres initiaux examinent la répartition des sites de nidification et les préférences des cigognes en fonction des types d’infrastructures présentes dans des zones aux niveaux d'anthropisation variables. Ces analyses révèlent une forte adaptation de l'espèce aux environnements urbains, où elle exploite efficacement les structures artificielles malgré les risques potentiels associés, tels que les champs électromagnétiques.</w:t>
        <w:br/>
        <w:br/>
        <w:t>Les chapitres centraux mettent en lumière les effets des champs électromagnétiques produits par les lignes à haute tension et les antennes relais sur la reproduction. Les résultats montrent une diminution des taux d’éclosion et des modifications dans les intervalles de développement des cigogneaux dans les nids situés à proximité de ces sources, suggérant un impact potentiel  des ondes sur la viabilité des œufs et le développement embryonnaire.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