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S'initier à la programmation des PICBASIC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Initiation(N°:None)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2100488465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PICBASIC (logiciel)/ </w:t>
            </w:r>
          </w:p>
        </w:tc>
      </w:tr>
    </w:tbl>
    <w:p>
      <w:pPr>
        <w:pStyle w:val="Heading3"/>
      </w:pPr>
      <w:r>
        <w:t>Résumé :</w:t>
      </w:r>
    </w:p>
    <w:p>
      <w:r>
        <w:t>Les PICBASIC révolutionnent aujourd'hui le monde des micro-contrôleurs : outre leur faible coût, une grande vitesse d'exécution et une excellente fiabilité, leur programmation en langage BASIC (grâce à un simple PC) permet d'établir rapidement et sans difficulté leur configuration et leur mise en œuvre. À travers la construction d'une platine d'expérimentation et de nombreux exemples de programmes, cet ouvrage propose une approche très progressive qui permet au lecteur de comprendre, par la pratique, la " philosophie " et les avantages de ce composant hors du commun. Les applications proposées en fin d'ouvrage présentent quelques aspects de ses spectaculaires possibilités, comme la commande des moteurs ou encore les solutions d'affichage LCD ou à LED.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