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télévision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Gérard/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audio-photo-vidéo(N°:None)</w:t>
            </w:r>
          </w:p>
        </w:tc>
      </w:tr>
      <w:tr>
        <w:trPr>
          <w:trHeight w:val="567"/>
        </w:trPr>
        <w:tc>
          <w:tcPr>
            <w:tcW w:type="dxa" w:w="3000"/>
          </w:tcPr>
          <w:p>
            <w:r>
              <w:t>Notes Générales</w:t>
            </w:r>
          </w:p>
        </w:tc>
        <w:tc>
          <w:tcPr>
            <w:tcW w:type="dxa" w:w="7000"/>
          </w:tcPr>
          <w:p>
            <w:r>
              <w:t>Bibliogr. p. 355. Index</w:t>
            </w:r>
          </w:p>
        </w:tc>
      </w:tr>
      <w:tr>
        <w:trPr>
          <w:trHeight w:val="567"/>
        </w:trPr>
        <w:tc>
          <w:tcPr>
            <w:tcW w:type="dxa" w:w="3000"/>
          </w:tcPr>
          <w:p>
            <w:r>
              <w:t>Numéro d'Identification</w:t>
            </w:r>
          </w:p>
        </w:tc>
        <w:tc>
          <w:tcPr>
            <w:tcW w:type="dxa" w:w="7000"/>
          </w:tcPr>
          <w:p>
            <w:r>
              <w:t>2100495178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circuits télévision/ télévision - réparations/ </w:t>
            </w:r>
          </w:p>
        </w:tc>
      </w:tr>
    </w:tbl>
    <w:p>
      <w:pPr>
        <w:pStyle w:val="Heading3"/>
      </w:pPr>
      <w:r>
        <w:t>Résumé :</w:t>
      </w:r>
    </w:p>
    <w:p>
      <w:r>
        <w:t>Véritable tout-en-un des technologies fonctionnelles du téléviseur, cette nouvelle édition du Cours de télévision présente toutes les notions fondamentales, théoriques et pratiques, du domaine : - vision et couleurs de l'image, espace colorimétrique, qualité des images ; - normes de transmissions et traitement analogique ou numérique des signaux vidéo et audio, standards de codage couleur, conversion de format... - reconstruction des images selon les différents types d'écrans (CRT, LCD, DLP, plasma) ; - circuits d'alimentation et de gestion d'un téléviseur (circuit secteur, alimentations à découpage, convertisseurs, structures à microprocesseur, sortie de veille, etc.) ; - maintenance (observation des défauts, analyses et solutions). À jour des nouvelles technologies, l'ouvrage reste plus que jamais la référence dans le domaine, pour toute personne, amateur éclairé, technicien ou étudiant en conseil, installation ou maintenance des téléviseurs et écrans, à la recherche d'informations fiables et précises.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