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Alais, Charles/ Linden, Guy/ Miclo, Laurent/ </w:t>
            </w:r>
          </w:p>
        </w:tc>
      </w:tr>
      <w:tr>
        <w:trPr>
          <w:trHeight w:val="567"/>
        </w:trPr>
        <w:tc>
          <w:tcPr>
            <w:tcW w:type="dxa" w:w="3000"/>
          </w:tcPr>
          <w:p>
            <w:r>
              <w:t>Edition</w:t>
            </w:r>
          </w:p>
        </w:tc>
        <w:tc>
          <w:tcPr>
            <w:tcW w:type="dxa" w:w="7000"/>
          </w:tcPr>
          <w:p>
            <w:r>
              <w:t>5e éd. de l'abrégé</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Sous Collection</w:t>
            </w:r>
          </w:p>
        </w:tc>
        <w:tc>
          <w:tcPr>
            <w:tcW w:type="dxa" w:w="7000"/>
          </w:tcPr>
          <w:p>
            <w:r>
              <w:t>cours(N°:None)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2100038273</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Aliments/ Biochimie analytique/ </w:t>
            </w:r>
          </w:p>
        </w:tc>
      </w:tr>
    </w:tbl>
    <w:p>
      <w:pPr>
        <w:pStyle w:val="Heading3"/>
      </w:pPr>
      <w:r>
        <w:t>Résumé :</w:t>
      </w:r>
    </w:p>
    <w:p>
      <w:r>
        <w:t>L'ouvrage présente une vue d'ensemble synthétique de la biochimie alimentaire. Cette cinquième édition entièrement révisée de l'ancien abrégé décrit les principes de constitution des substances alimentaires et les caractéristiques des principaux aliments.</w:t>
        <w:br/>
        <w:br/>
        <w:t>Sommaire : Les constituants des aliments : Généralités sur la composition des aliments, Glucides simples et produits dérivés, Glycannes, Lipides, Protéines, Minéraux, Eau, Vitamines, Pigments; Biochimie des principaux aliments : Les céréales - le pain, Légumineuses - protéines végétales - protéines d'organismes unicellulaires, Boissons fermentées,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