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 sous Windows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Shinder, Debra Littlejohn/ Shinder, Thomas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Windows 2000(N°:None)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p.p.497-506. Index p.p.507-516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2000/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concepts fondamentaux du protocole TCP/IP, y compris son architecture, ses protocoles et son fonctionnement. Il propose des instructions détaillées sur la configuration des paramètres TCP/IP dans Windows 2000, en expliquant comment établir et gérer des connexions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