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médias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Gouyet, Jean-Noël/ Gervais, Jean-François/ </w:t>
            </w:r>
          </w:p>
        </w:tc>
      </w:tr>
      <w:tr>
        <w:trPr>
          <w:trHeight w:val="567"/>
        </w:trPr>
        <w:tc>
          <w:tcPr>
            <w:tcW w:type="dxa" w:w="3000"/>
          </w:tcPr>
          <w:p>
            <w:r>
              <w:t>Adresse bib.</w:t>
            </w:r>
          </w:p>
        </w:tc>
        <w:tc>
          <w:tcPr>
            <w:tcW w:type="dxa" w:w="7000"/>
          </w:tcPr>
          <w:p>
            <w:r>
              <w:t xml:space="preserve">Dunod/ INA/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Audio-photo-vidéo(N°:None)</w:t>
            </w:r>
          </w:p>
        </w:tc>
      </w:tr>
      <w:tr>
        <w:trPr>
          <w:trHeight w:val="567"/>
        </w:trPr>
        <w:tc>
          <w:tcPr>
            <w:tcW w:type="dxa" w:w="3000"/>
          </w:tcPr>
          <w:p>
            <w:r>
              <w:t>Notes Générales</w:t>
            </w:r>
          </w:p>
        </w:tc>
        <w:tc>
          <w:tcPr>
            <w:tcW w:type="dxa" w:w="7000"/>
          </w:tcPr>
          <w:p>
            <w:r>
              <w:t>Bibliogr. p.p. 307-324 Index p.p. 325-328</w:t>
            </w:r>
          </w:p>
        </w:tc>
      </w:tr>
      <w:tr>
        <w:trPr>
          <w:trHeight w:val="567"/>
        </w:trPr>
        <w:tc>
          <w:tcPr>
            <w:tcW w:type="dxa" w:w="3000"/>
          </w:tcPr>
          <w:p>
            <w:r>
              <w:t>Numéro d'Identification</w:t>
            </w:r>
          </w:p>
        </w:tc>
        <w:tc>
          <w:tcPr>
            <w:tcW w:type="dxa" w:w="7000"/>
          </w:tcPr>
          <w:p>
            <w:r>
              <w:t>2100497383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gestion de média numérique/ Indexation de contenu/ </w:t>
            </w:r>
          </w:p>
        </w:tc>
      </w:tr>
    </w:tbl>
    <w:p>
      <w:pPr>
        <w:pStyle w:val="Heading3"/>
      </w:pPr>
      <w:r>
        <w:t>Résumé :</w:t>
      </w:r>
    </w:p>
    <w:p>
      <w:r>
        <w:t>Cet ouvrage vous dresse un large panorama des techniques, processus et outils, à travers la présentation fonctionnelle d'une chaîne d'acquisition, d'analyse, d'indexation, de stockage et de distribution des médias numériques; une description des métadonnées et des formats associés, et de leur normalisation; une somme d'informations sur les processus et le «workflow», les techniques et les produits. enrichi des adresses de plus de 800 sites internet, l'ouvrage est un véritable outil de référence et de travail pour les étudiants et les professionnels de la production, de la distribution et de la gestion d'un fonds de produits audiovisuels et multimédias, et plus généralement pour toute personne concernée par la communication audiovisuelle et multimédia, et le management des systèmes d'information.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