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biochimie et a la technologie des aliments.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Cheftel, Jean-Claude/ Cheftel, Henri/ Desnuelle,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alimentaire/ biochimie/ Nutrition humaine/ </w:t>
            </w:r>
          </w:p>
        </w:tc>
      </w:tr>
    </w:tbl>
    <w:p>
      <w:pPr>
        <w:pStyle w:val="Heading3"/>
      </w:pPr>
      <w:r>
        <w:t>Résumé :</w:t>
      </w:r>
    </w:p>
    <w:p>
      <w:r>
        <w:t>Ce volume donne la **base scientifique** nécessaire pour comprendre comment les aliments se comportent, comment ils changent sous l’effet des traitements, et comment concevoir ou améliorer des procédés de transformation alimentaire.</w:t>
        <w:br/>
        <w:br/>
        <w:t xml:space="preserve"> C’est un outil pour les ingénieurs agroalimentaires, les techniciens, les chercheurs, mais aussi pour la formation universitaire dans les sciences alimentaires, la nutrition, la biochimie appliquée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