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Stéphane/ Margollé, Arnaud/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9782311403091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numérique/ optique appliquée/ </w:t>
            </w:r>
          </w:p>
        </w:tc>
      </w:tr>
    </w:tbl>
    <w:p>
      <w:pPr>
        <w:pStyle w:val="Heading3"/>
      </w:pPr>
      <w:r>
        <w:t>Résumé :</w:t>
      </w:r>
    </w:p>
    <w:p>
      <w:r>
        <w:t>Consacré au traitement et la transmission des signaux numériques, à l'optique géométrique, aux objectifs de prise de vue, à la photométrie et la colorimétrie ainsi qu'à la vidéo numérique, cet ouvrage constitue le second des deux volumes destinés principalement aux étudiants du bts. le premier volume aborde le traitement et la transmission des signaux analogiques ainsi que l'acoustique. ils sont conçus pour acquérir les connaissances scientifiques propres aux technologies utilisées en audiovisuel. on trouvera dans chaque chapitre : un cours complet ponctué d'applications simples, une fiche de synthèse regroupant les principales notions à retenir, des qcm, des exercices de difficulté croissante ainsi que des extraits de sujets posés à l'épreuve du bts audiovisuel. toutes ces applications sont intégralement corrigées.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