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Boite, René/ Bourlard, Hervé/ Dutoit, Thierry/ Hancq, Joël/ Leich, Henri/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Glossaire p.p. 483-486</w:t>
            </w:r>
          </w:p>
        </w:tc>
      </w:tr>
      <w:tr>
        <w:trPr>
          <w:trHeight w:val="567"/>
        </w:trPr>
        <w:tc>
          <w:tcPr>
            <w:tcW w:type="dxa" w:w="3000"/>
          </w:tcPr>
          <w:p>
            <w:r>
              <w:t>Numéro d'Identification</w:t>
            </w:r>
          </w:p>
        </w:tc>
        <w:tc>
          <w:tcPr>
            <w:tcW w:type="dxa" w:w="7000"/>
          </w:tcPr>
          <w:p>
            <w:r>
              <w:t>2880743885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la parole et du son/ </w:t>
            </w:r>
          </w:p>
        </w:tc>
      </w:tr>
    </w:tbl>
    <w:p>
      <w:pPr>
        <w:pStyle w:val="Heading3"/>
      </w:pPr>
      <w:r>
        <w:t>Résumé :</w:t>
      </w:r>
    </w:p>
    <w:p>
      <w:r>
        <w:t>Liées à l'essor considérable de la microélectronique, les applications en traitement du signal de parole sont chaque jour plus nombreuses. Cet ouvrage donne un exposé détaillé des algorithmes d'analyse, de codage, de synthèse et de reconnaissance de la parole. La modélisation autorégressive et l'analyse spectrale sont exposées avec toute la rigueur et la clarté nécessaires en vue d'une application correcte au signal de parole. L'ouvrage propose également une étude approfondie des techniques de quantification et de codage, ainsi qu'une introduction au débruitage. Les techniques de synthèse vocale à partir du texte y sont étudiées, tant dans le domaine du traitement du langage naturel que dans celui du traitement du signal. On y examine en détail la conception de systèmes de reconnaissance de la parole et du locuteur, basés sur la reconnaissance des formes ou sur les modèles markoviens et les réseaux de neurones. On aborde enfin les problèmes liés à l'implantation de ces algorithmes sur microprocesseurs, ASICs ou FPGAs. Cet ouvrage intéressera l'ingénieur confronté à la conception ou à l'implantation matérielle d'un système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