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Tanenbaum, Andrew/ Warior, Véronique/ Dreyfus, Michel/ </w:t>
            </w:r>
          </w:p>
        </w:tc>
      </w:tr>
      <w:tr>
        <w:trPr>
          <w:trHeight w:val="567"/>
        </w:trPr>
        <w:tc>
          <w:tcPr>
            <w:tcW w:type="dxa" w:w="3000"/>
          </w:tcPr>
          <w:p>
            <w:r>
              <w:t>Edition</w:t>
            </w:r>
          </w:p>
        </w:tc>
        <w:tc>
          <w:tcPr>
            <w:tcW w:type="dxa" w:w="7000"/>
          </w:tcPr>
          <w:p>
            <w:r>
              <w:t>4 ème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908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895-908</w:t>
            </w:r>
          </w:p>
        </w:tc>
      </w:tr>
      <w:tr>
        <w:trPr>
          <w:trHeight w:val="567"/>
        </w:trPr>
        <w:tc>
          <w:tcPr>
            <w:tcW w:type="dxa" w:w="3000"/>
          </w:tcPr>
          <w:p>
            <w:r>
              <w:t>Numéro d'Identification</w:t>
            </w:r>
          </w:p>
        </w:tc>
        <w:tc>
          <w:tcPr>
            <w:tcW w:type="dxa" w:w="7000"/>
          </w:tcPr>
          <w:p>
            <w:r>
              <w:t>9782744070013</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informatique/ </w:t>
            </w:r>
          </w:p>
        </w:tc>
      </w:tr>
    </w:tbl>
    <w:p>
      <w:pPr>
        <w:pStyle w:val="Heading3"/>
      </w:pPr>
      <w:r>
        <w:t>Résumé :</w:t>
      </w:r>
    </w:p>
    <w:p>
      <w:r>
        <w:t>Ce best-seller mondial a fait l'objet d'une révision minutieuse pour refléter les évolutions technologiques récentes majeures, avec une attention particulière accordée aux réseaux sans fil : 802.11, BluetoothTM, le sans fil à large bande, les réseaux ad hoc, i-mode, et WAP. Les réseaux fixes ont également été traités dans cette nouvelle édition, avec ADSL, l'internet par le câble, Gigabit Ethernet, les réseaux peer-to-peer, NAT, et MPLS. Quantité de nouvelles informations ont été ajoutées sur les applications, avec désormais plus de 60 pages consacrées au Web, un traitement de la radio sur l'internet, de la voix sur IP et de la vidéo à la demande. Enfin, le sujet crucial de la sécurité des réseaux a été considérablement approfondi et fait à présent l'objet d'un chapitre entier.</w:t>
        <w:br/>
        <w:br/>
        <w:br/>
        <w:br/>
        <w:t>Auteur, enseignant et chercheur, Andrew Tanenbaum expose de façon détaillée le fonctionnement interne des réseaux, depuis le matériel avec la couche physique jusqu'à la couche application. Cet ouvrage est organisé de la façon suivante :</w:t>
        <w:br/>
        <w:br/>
        <w:br/>
        <w:br/>
        <w:t>Couche physique (cuivre, fibre, sans fil, satellites, l'internet par le câble, etc.).</w:t>
        <w:br/>
        <w:br/>
        <w:t>Couche liaison de données (principes des protocoles, vérification des protocoles, HDLC, PPP, etc.).</w:t>
        <w:br/>
        <w:br/>
        <w:t>Sous-couche MAC (Gigabit Ethernet, 802.11, sans fil à large bande, commutation, etc.).</w:t>
        <w:br/>
        <w:br/>
        <w:t>Couche réseau (algorithmes de routage, contrôle de congestion, qualité de service, IPv4, IPv6, etc.).</w:t>
        <w:br/>
        <w:br/>
        <w:t>Couche transport (programmation de sockets, UDP, TCP, RTP, performances des réseaux, etc.).</w:t>
        <w:br/>
        <w:br/>
        <w:t>Couche application (messagerie électronique, World Wide Web, PHP, Web sans fil, MP3, streaming audio, etc.).</w:t>
        <w:br/>
        <w:br/>
        <w:t>Sécurité des réseaux (AES, RSA, chiffrement quantique, IPSec, sécurité du Web,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