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langage 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Stroustrup, Bjarne/ </w:t>
            </w:r>
          </w:p>
        </w:tc>
      </w:tr>
      <w:tr>
        <w:trPr>
          <w:trHeight w:val="567"/>
        </w:trPr>
        <w:tc>
          <w:tcPr>
            <w:tcW w:type="dxa" w:w="3000"/>
          </w:tcPr>
          <w:p>
            <w:r>
              <w:t>Adresse bib.</w:t>
            </w:r>
          </w:p>
        </w:tc>
        <w:tc>
          <w:tcPr>
            <w:tcW w:type="dxa" w:w="7000"/>
          </w:tcPr>
          <w:p>
            <w:r>
              <w:t xml:space="preserve">Pearson éducation/ </w:t>
            </w:r>
          </w:p>
        </w:tc>
      </w:tr>
      <w:tr>
        <w:trPr>
          <w:trHeight w:val="567"/>
        </w:trPr>
        <w:tc>
          <w:tcPr>
            <w:tcW w:type="dxa" w:w="3000"/>
          </w:tcPr>
          <w:p>
            <w:r>
              <w:t>Nombre de Pages</w:t>
            </w:r>
          </w:p>
        </w:tc>
        <w:tc>
          <w:tcPr>
            <w:tcW w:type="dxa" w:w="7000"/>
          </w:tcPr>
          <w:p>
            <w:r>
              <w:t>1098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Numéro d'Identification</w:t>
            </w:r>
          </w:p>
        </w:tc>
        <w:tc>
          <w:tcPr>
            <w:tcW w:type="dxa" w:w="7000"/>
          </w:tcPr>
          <w:p>
            <w:r>
              <w:t>9782744070037</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 (langage)/ programmation orientée objet/ </w:t>
            </w:r>
          </w:p>
        </w:tc>
      </w:tr>
    </w:tbl>
    <w:p>
      <w:pPr>
        <w:pStyle w:val="Heading3"/>
      </w:pPr>
      <w:r>
        <w:t>Résumé :</w:t>
      </w:r>
    </w:p>
    <w:p>
      <w:r>
        <w:t>Soigneusement revu et corrigé, écrit par Bjarne Stroustrup, (le créateur de ce langage), ce livre est l'ouvrage de référence le plus complet et le plus lu dans le monde sur le sujet. Plus de 700 000 programmeurs et étudiants ont tiré bénéfice de ce livre dans ses éditions précédentes.Centré sur les bibliothèques standards, et les principales techniques de conception, Le langage C++ propose une couverture complète de tous les composants et dispositifs de ce langage.Deux annexes sur les bibliothèques locales et standard de sécurité (également disponibles à www.research.att.com/~bs /) complètent le livre.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