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Houzé, Roger Charles/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Technologie électronique(N°:None)</w:t>
            </w:r>
          </w:p>
        </w:tc>
      </w:tr>
      <w:tr>
        <w:trPr>
          <w:trHeight w:val="567"/>
        </w:trPr>
        <w:tc>
          <w:tcPr>
            <w:tcW w:type="dxa" w:w="3000"/>
          </w:tcPr>
          <w:p>
            <w:r>
              <w:t>Numéro d'Identification</w:t>
            </w:r>
          </w:p>
        </w:tc>
        <w:tc>
          <w:tcPr>
            <w:tcW w:type="dxa" w:w="7000"/>
          </w:tcPr>
          <w:p>
            <w:r>
              <w:t>2100495127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les antennes/ rappel de cour fondamentaux/ </w:t>
            </w:r>
          </w:p>
        </w:tc>
      </w:tr>
    </w:tbl>
    <w:p>
      <w:pPr>
        <w:pStyle w:val="Heading3"/>
      </w:pPr>
      <w:r>
        <w:t>Résumé :</w:t>
      </w:r>
    </w:p>
    <w:p>
      <w:r>
        <w:t>Le livre les antennes – Fondamentaux de Roger-Charles Houzé (2006) présente de façon claire et pratique les principes physiques et techniques des antennes, depuis la propagation des ondes électromagnétiques jusqu’aux différents types d’antennes utilisées (dipôles, antennes verticales, réseaux, paraboles, TV, radio, ondes courtes), en reliant théorie et applications concrètes, avec une mise à jour incluant la télévision numérique, la téléphonie mobile et les nouvelles technologies de radiocommunication.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