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microscope électronique conventionnel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Hagege, Raoul/ Hagege, Jacqueline/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Techniques de laboratoire(N°:None)</w:t>
            </w:r>
          </w:p>
        </w:tc>
      </w:tr>
      <w:tr>
        <w:trPr>
          <w:trHeight w:val="567"/>
        </w:trPr>
        <w:tc>
          <w:tcPr>
            <w:tcW w:type="dxa" w:w="3000"/>
          </w:tcPr>
          <w:p>
            <w:r>
              <w:t>Notes Générales</w:t>
            </w:r>
          </w:p>
        </w:tc>
        <w:tc>
          <w:tcPr>
            <w:tcW w:type="dxa" w:w="7000"/>
          </w:tcPr>
          <w:p>
            <w:r>
              <w:t>Bibliogr. p. 119-120. Index</w:t>
            </w:r>
          </w:p>
        </w:tc>
      </w:tr>
      <w:tr>
        <w:trPr>
          <w:trHeight w:val="567"/>
        </w:trPr>
        <w:tc>
          <w:tcPr>
            <w:tcW w:type="dxa" w:w="3000"/>
          </w:tcPr>
          <w:p>
            <w:r>
              <w:t>Numéro d'Identification</w:t>
            </w:r>
          </w:p>
        </w:tc>
        <w:tc>
          <w:tcPr>
            <w:tcW w:type="dxa" w:w="7000"/>
          </w:tcPr>
          <w:p>
            <w:r>
              <w:t>2225668140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microscopie électronique/ la commande conventionnelle/ </w:t>
            </w:r>
          </w:p>
        </w:tc>
      </w:tr>
    </w:tbl>
    <w:p>
      <w:pPr>
        <w:pStyle w:val="Heading3"/>
      </w:pPr>
      <w:r>
        <w:t>Résumé :</w:t>
      </w:r>
    </w:p>
    <w:p>
      <w:r>
        <w:t>La pratique du microscope électronique conventionnel de Raoul Hagege (1980) est un manuel pratique qui expose les principes du microscope électronique en transmission, les méthodes de préparation des échantillons, l’utilisation et le réglage de l’instrument, les sources de contraste et de défauts, ainsi que ses applications dans l’étude des matériaux, en insistant sur les aspects techniques et les précautions nécessaires pour obtenir des observations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