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biologie végétale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Tremblin, Gérard/ Marouf, Abderrazak/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QuinteSciences(N°:None)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461-466 Index P.P 509-526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9782759825332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croissance végétale/ germination/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constitue la somme des connaissances minimales tant morphologiques que physiologiques que tout spécialiste devrait posséder sur le monde végétal. À partir de rappels sur l’anatomie et la physiologie des plantes et tout en veillant à intégrer les développements récents de la biologie végétale, le livre aborde : les nouvelles méthodes de culture et d'obtention de nouvelles espèces ainsi que leurs conséquences agronomiques et leurs applications ; un certain nombre de végétaux cultivés ou récoltés présentant une importance économique et/ou humaine et pour finir de nombreuses applications des plantes aquatiques (algues macro et micro).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