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Campbell, Neil A./ Reece, Jane B./ Mathieu, Richard/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1364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9782804144784</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biologie/ manuels d'enseignement supérieur/ </w:t>
            </w:r>
          </w:p>
        </w:tc>
      </w:tr>
    </w:tbl>
    <w:p>
      <w:pPr>
        <w:pStyle w:val="Heading3"/>
      </w:pPr>
      <w:r>
        <w:t>Résumé :</w:t>
      </w:r>
    </w:p>
    <w:p>
      <w:r>
        <w:t>Voici une nouvelle édition d'un ouvrage qui a mené plusieurs générations d'étudiants à découvrir les mystères de la Vie, à chaque niveau de son organisation. Conservant sa structure tant appréciée en huit parties : la chimie de la vie ; la cellule ; la génétique ; les mécanismes de l'évolution ; la diversité biologique à travers l'évolution ; anatomie et physiologie végétales ; anatomie et physiologie animales ; l'écologie. Biologie comporte aujourd'hui cinq nouveaux chapitres consacrés à la communication cellulaire, la génétique du développement, l'évolution des plantes à graines, l'évolution des animaux et la biologie de la conservation, rédigés avec la collaboration de spécialistes tels que Mark Ridelle et Charles Krebs. Dix thèmes intégrateurs guident le lecteur tout au long de ce gros volume : l'évolution reste le fil conducteur par excellence, tandis que la régulation est un apport considérable de ce manuel dont la conception originale présente le gros avantage de s'adapter à tout type d'approche d'enseignement de la biologie. Son côté didactique est largement renforcé par une iconographie d'une qualité rare ainsi que par des rubriques spécialement dédiées à l'apprentissage (auto-évaluation), à la réflexion, au développement de l'esprit critique et de la synthèse (la science en action), à l'approche pluridisciplinaire de cette science dont les développements influencent plus que jamais notre culture et engagent notre avenir. Enfin, l'ouvrage se complète d'un site Web (www.erpi.com/Compostelle) reprenant plus de 500 questions à choix multiple permettant à l'étudiant de tester ses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