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Mieux programmer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Sutter, Herb/ Pétillon, Thomas/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23cm</w:t>
            </w:r>
          </w:p>
        </w:tc>
      </w:tr>
      <w:tr>
        <w:trPr>
          <w:trHeight w:val="567"/>
        </w:trPr>
        <w:tc>
          <w:tcPr>
            <w:tcW w:type="dxa" w:w="3000"/>
          </w:tcPr>
          <w:p>
            <w:r>
              <w:t>Numéro d'Identification</w:t>
            </w:r>
          </w:p>
        </w:tc>
        <w:tc>
          <w:tcPr>
            <w:tcW w:type="dxa" w:w="7000"/>
          </w:tcPr>
          <w:p>
            <w:r>
              <w:t>2212092245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 (langage)/ programmation orientée objet (POO)/ </w:t>
            </w:r>
          </w:p>
        </w:tc>
      </w:tr>
    </w:tbl>
    <w:p>
      <w:pPr>
        <w:pStyle w:val="Heading3"/>
      </w:pPr>
      <w:r>
        <w:t>Résumé :</w:t>
      </w:r>
    </w:p>
    <w:p>
      <w:r>
        <w:t>“Mieux programmer en C++” aborde les meilleures pratiques, techniques et concepts avancés pour améliorer les compétences en programmation en C++. Ce langage, connu pour sa puissance et sa flexibilité, permet de développer des applications performantes et efficaces. Le livre ou la ressource explore des sujets tels que la gestion de la mémoire, la programmation orientée objet, l’utilisation des bibliothèques standard, ainsi que des techniques de débogage et d’optimisation. En suivant ces principes, les développeurs peuvent écrire un code plus propre, plus maintenable et moins sujet aux erreurs, tout en tirant parti des fonctionnalités avancées du 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