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végétale. T1, les composantes de la 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Vilain,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 a Agriculture d'aujourd'hui(N°:None)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285206426x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agrométéorologie/ physiologie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de « Production végétale : Les composantes de la production » de M. Vilain</w:t>
        <w:br/>
        <w:br/>
        <w:t>expose les bases fondamentales nécessaires à la compréhension de la production agricole</w:t>
        <w:br/>
        <w:br/>
        <w:t>végétale. L’ouvrage présente les différents facteurs qui influencent la productivité des cultures, en</w:t>
        <w:br/>
        <w:br/>
        <w:t>intégrant les aspects biologiques, environnementaux et techniques. Il aborde d’abord les</w:t>
        <w:br/>
        <w:br/>
        <w:t>caractéristiques biologiques des plantes cultivées (morphologie, physiologie, reproduction,</w:t>
        <w:br/>
        <w:br/>
        <w:t>développement), puis analyse l’impact des conditions de milieu : sol, climat, eau, et interactions</w:t>
        <w:br/>
        <w:br/>
        <w:t>avec les autres organismes vivants. L’auteur met en avant les relations entre plante et</w:t>
        <w:br/>
        <w:br/>
        <w:t>environnement, en soulignant les contraintes abiotiques (sécheresse, températures extrêmes,</w:t>
        <w:br/>
        <w:br/>
        <w:t>disponibilité des nutriments) et biotiques (adventices, maladies, ravageurs). Une large place est</w:t>
        <w:br/>
        <w:br/>
        <w:t>accordée aux techniques de production : préparation du sol, choix variétal, conduite culturale,</w:t>
        <w:br/>
        <w:br/>
        <w:t>fertilisation, irrigation et protection phytosanitaire. L’ouvrage insiste sur l’importance de l’intégration</w:t>
        <w:br/>
        <w:br/>
        <w:t>de ces composantes pour optimiser les rendements tout en préservant les ressources naturelles.</w:t>
        <w:br/>
        <w:br/>
        <w:t>Enfin, ce volume met en lumière les enjeux de durabilité, en introduisant les principes d’une</w:t>
        <w:br/>
        <w:br/>
        <w:t>agriculture raisonnée et écologiquement responsable, qui cherche à concilier performance</w:t>
        <w:br/>
        <w:br/>
        <w:t>économique, respect de l’environnement et sécurité alimentaire. Ce résumé met en évidence la</w:t>
        <w:br/>
        <w:br/>
        <w:t>structure et les thèmes principaux du volume 1, qui constitue une base essentielle pour les</w:t>
        <w:br/>
        <w:br/>
        <w:t>étudiants, chercheurs et praticiens souhaitant comprendre les fondements de la production</w:t>
        <w:br/>
        <w:br/>
        <w:t>végétale.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