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comportement animal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McFarland, David/ Huart, Jacqueline d/ </w:t>
            </w:r>
          </w:p>
        </w:tc>
      </w:tr>
      <w:tr>
        <w:trPr>
          <w:trHeight w:val="567"/>
        </w:trPr>
        <w:tc>
          <w:tcPr>
            <w:tcW w:type="dxa" w:w="3000"/>
          </w:tcPr>
          <w:p>
            <w:r>
              <w:t>Edition</w:t>
            </w:r>
          </w:p>
        </w:tc>
        <w:tc>
          <w:tcPr>
            <w:tcW w:type="dxa" w:w="7000"/>
          </w:tcPr>
          <w:p>
            <w:r>
              <w:t>3èm.éd.</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613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Ouvertures Psychologiques(N°:1376-2273)</w:t>
            </w:r>
          </w:p>
        </w:tc>
      </w:tr>
      <w:tr>
        <w:trPr>
          <w:trHeight w:val="567"/>
        </w:trPr>
        <w:tc>
          <w:tcPr>
            <w:tcW w:type="dxa" w:w="3000"/>
          </w:tcPr>
          <w:p>
            <w:r>
              <w:t>Notes Générales</w:t>
            </w:r>
          </w:p>
        </w:tc>
        <w:tc>
          <w:tcPr>
            <w:tcW w:type="dxa" w:w="7000"/>
          </w:tcPr>
          <w:p>
            <w:r>
              <w:t>Bibliogr. p.p. 575-602. Notes bibliogr. Index</w:t>
            </w:r>
          </w:p>
        </w:tc>
      </w:tr>
      <w:tr>
        <w:trPr>
          <w:trHeight w:val="567"/>
        </w:trPr>
        <w:tc>
          <w:tcPr>
            <w:tcW w:type="dxa" w:w="3000"/>
          </w:tcPr>
          <w:p>
            <w:r>
              <w:t>Numéro d'Identification</w:t>
            </w:r>
          </w:p>
        </w:tc>
        <w:tc>
          <w:tcPr>
            <w:tcW w:type="dxa" w:w="7000"/>
          </w:tcPr>
          <w:p>
            <w:r>
              <w:t>2744501166</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Comportement animal/ </w:t>
            </w:r>
          </w:p>
        </w:tc>
      </w:tr>
    </w:tbl>
    <w:p>
      <w:pPr>
        <w:pStyle w:val="Heading3"/>
      </w:pPr>
      <w:r>
        <w:t>Résumé :</w:t>
      </w:r>
    </w:p>
    <w:p>
      <w:r>
        <w:t>L'étude moderne du comportement prend ses racines dans trois différents courants de pensée scientifique: la psychologie, la physiologie et la zoologie. Ces disciplines ont donné naissance à la psychologie comparative, à la psychologie physiologique, à l'éthologie et la sociobiologie. Introduction à la globalité du comportement animal, cet ouvrage comporte trois parties. La première explore les explications évolutionnaires des schémas comportementaux observés chez les animaux et est suivie d'une discussion approfondie des mécanismes du comportement. La dernière section examine des schémas comportementaux complexes tels que les processus d'apprentissage, la communication et les émotions qui rassemblent les approches évolutionnaires et mécanistes.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