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Cartes à puce et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9782100505210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carte à puce/ PC (ordinateur)/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la nouvelle édition en un volume des deux ouvrages d'initiation aux cartes à puces : «PC et cartes à puces» (juin 98) et «Cartes à puces» (nov 98). Indispensable avant d'entamer la lecture de «Plus loin avec les cartes à puce» (du même auteur), cet ouvrage présente les principes de base des technologies des cartes à puces, puis offre une description progressive de leurs possibilités, à travers l'étude des principaux types de cartes. L'ouvrage explique notamment au lecteur comment lire ou réécrire le contenu d'une carte depuis son PC, et comment réaliser par lui-même de multiples applications : lecteurs, encodeurs, connecteurs, «fausses cartes» en circuit imprimé, testeur de poche pour télécartes, serrures de sûreté à carte, ou encore destructeur de cartes "compromettantes". Le cédérom qui accompagne l'ouvrage propose outils de développement spécialisés et applications prêtes à l'emploi, avec leur code source.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