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Maftah, Abderrahman/ Julien, Raymond/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9782100724833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moleculaire/ </w:t>
            </w:r>
          </w:p>
        </w:tc>
      </w:tr>
    </w:tbl>
    <w:p>
      <w:pPr>
        <w:pStyle w:val="Heading3"/>
      </w:pPr>
      <w:r>
        <w:t>Résumé :</w:t>
      </w:r>
    </w:p>
    <w:p>
      <w:r>
        <w:t>Cet ouvrage présente les connaissances de base sur la structure des acides nucléiques, sur les processus de réplication et de réparation de ces molécules, et sur le rôle de l'ADN et de l'ARN dans le fonctionnement cellulaire. Dans cette nouvelle édition, actualisée, une partie des exercices a été renouvelée.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